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5A6B" w14:textId="478E791C" w:rsidR="00A22D93" w:rsidRDefault="00EF6996" w:rsidP="00EF6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EGYPTIAN HEALTH DEPARTMENT</w:t>
      </w:r>
    </w:p>
    <w:p w14:paraId="1FB6C50E" w14:textId="3CC14231" w:rsidR="00EF6996" w:rsidRDefault="00EF6996" w:rsidP="00EF6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MEETING HELD</w:t>
      </w:r>
    </w:p>
    <w:p w14:paraId="10FE5B54" w14:textId="006B2981" w:rsidR="00EF6996" w:rsidRDefault="00EF6996" w:rsidP="00EF6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MONDAY, JUNE 16, 2025</w:t>
      </w:r>
    </w:p>
    <w:p w14:paraId="3C35D83B" w14:textId="103936DC" w:rsidR="00EF6996" w:rsidRDefault="00EF6996" w:rsidP="00EF69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THE ELDORADO OFFICE</w:t>
      </w:r>
    </w:p>
    <w:p w14:paraId="0565E52A" w14:textId="77777777" w:rsidR="00EF6996" w:rsidRDefault="00EF6996" w:rsidP="00EF6996">
      <w:pPr>
        <w:jc w:val="center"/>
        <w:rPr>
          <w:rFonts w:ascii="Arial" w:hAnsi="Arial" w:cs="Arial"/>
          <w:b/>
          <w:bCs/>
        </w:rPr>
      </w:pPr>
    </w:p>
    <w:p w14:paraId="11F53214" w14:textId="6B93F9A8" w:rsidR="00EF6996" w:rsidRDefault="00EF6996" w:rsidP="00EF69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Directors held a regularly scheduled meeting on June 16, 2025.  President Amanda Cannon called the meeting to order at 6:00 p.m.  </w:t>
      </w:r>
    </w:p>
    <w:p w14:paraId="1CD9E9D3" w14:textId="77777777" w:rsidR="00EF6996" w:rsidRDefault="00EF6996" w:rsidP="00EF6996">
      <w:pPr>
        <w:rPr>
          <w:rFonts w:ascii="Arial" w:hAnsi="Arial" w:cs="Arial"/>
        </w:rPr>
      </w:pPr>
    </w:p>
    <w:p w14:paraId="6E071810" w14:textId="4F6D16BC" w:rsidR="00EF6996" w:rsidRDefault="00EF6996" w:rsidP="00EF699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Roll Call:</w:t>
      </w:r>
      <w:r>
        <w:rPr>
          <w:rFonts w:ascii="Arial" w:hAnsi="Arial" w:cs="Arial"/>
        </w:rPr>
        <w:t xml:space="preserve"> Treva Aud, Rona Bramlet, Nancy Buttry, Jill Fulkerson, Steve Glover, Andrew Lunsford, Roy Oldham</w:t>
      </w:r>
    </w:p>
    <w:p w14:paraId="60096127" w14:textId="6B776FA6" w:rsidR="00EF6996" w:rsidRDefault="00EF6996" w:rsidP="00EF69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Absent:  Justin Dartt, Martin Duffy, Erin </w:t>
      </w:r>
      <w:proofErr w:type="spellStart"/>
      <w:r>
        <w:rPr>
          <w:rFonts w:ascii="Arial" w:hAnsi="Arial" w:cs="Arial"/>
        </w:rPr>
        <w:t>Krikie</w:t>
      </w:r>
      <w:proofErr w:type="spellEnd"/>
      <w:r>
        <w:rPr>
          <w:rFonts w:ascii="Arial" w:hAnsi="Arial" w:cs="Arial"/>
        </w:rPr>
        <w:t xml:space="preserve">, Jan Rash, Martin Rowe, Lynn </w:t>
      </w:r>
      <w:proofErr w:type="spellStart"/>
      <w:r>
        <w:rPr>
          <w:rFonts w:ascii="Arial" w:hAnsi="Arial" w:cs="Arial"/>
        </w:rPr>
        <w:t>Schanzle</w:t>
      </w:r>
      <w:proofErr w:type="spellEnd"/>
      <w:r>
        <w:rPr>
          <w:rFonts w:ascii="Arial" w:hAnsi="Arial" w:cs="Arial"/>
        </w:rPr>
        <w:t xml:space="preserve"> and Jan Thaxton</w:t>
      </w:r>
    </w:p>
    <w:p w14:paraId="710D8B52" w14:textId="4CBF0525" w:rsidR="00EF6996" w:rsidRDefault="00EF6996" w:rsidP="00EF699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Approval of May 19, 2025 Board Meeting Minutes:</w:t>
      </w:r>
      <w:r>
        <w:rPr>
          <w:rFonts w:ascii="Arial" w:hAnsi="Arial" w:cs="Arial"/>
        </w:rPr>
        <w:t xml:space="preserve">  </w:t>
      </w:r>
      <w:r w:rsidR="00442188">
        <w:rPr>
          <w:rFonts w:ascii="Arial" w:hAnsi="Arial" w:cs="Arial"/>
        </w:rPr>
        <w:t xml:space="preserve">Motion by Jill Fulkerson; seconded by Rona Bramlet to approve the May 19, 2025 board meeting minutes. All aye. </w:t>
      </w:r>
    </w:p>
    <w:p w14:paraId="300E52B7" w14:textId="15356340" w:rsidR="00442188" w:rsidRDefault="00442188" w:rsidP="00EF699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Finance Committee Report:</w:t>
      </w:r>
      <w:r>
        <w:rPr>
          <w:rFonts w:ascii="Arial" w:hAnsi="Arial" w:cs="Arial"/>
        </w:rPr>
        <w:t xml:space="preserve">  Finance committee did not meet due to no quorum.  </w:t>
      </w:r>
    </w:p>
    <w:p w14:paraId="5A2BF1C1" w14:textId="216FEF96" w:rsidR="00442188" w:rsidRDefault="00442188" w:rsidP="004421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did have one purchase order that needed approval by the board.  It is a training in EMDR with kids: Integrating play throughout the 8 phases with fidelity.  The registration fee is $555.00.  Rachel Adams, school based </w:t>
      </w:r>
      <w:r w:rsidR="00543230">
        <w:rPr>
          <w:rFonts w:ascii="Arial" w:hAnsi="Arial" w:cs="Arial"/>
        </w:rPr>
        <w:t>YMH</w:t>
      </w:r>
      <w:r>
        <w:rPr>
          <w:rFonts w:ascii="Arial" w:hAnsi="Arial" w:cs="Arial"/>
        </w:rPr>
        <w:t xml:space="preserve"> professional will be attending this virtual training.  Motion by Treva Aud; seconded by Roy Oldham to approve the registration fee. Roll call vote taken with </w:t>
      </w:r>
      <w:r>
        <w:rPr>
          <w:rFonts w:ascii="Arial" w:hAnsi="Arial" w:cs="Arial"/>
        </w:rPr>
        <w:t xml:space="preserve">Treva Aud, Rona Bramlet, Nancy Buttry, Jill Fulkerson, Steve Glover, Andrew Lunsford,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Roy Oldham</w:t>
      </w:r>
      <w:r>
        <w:rPr>
          <w:rFonts w:ascii="Arial" w:hAnsi="Arial" w:cs="Arial"/>
        </w:rPr>
        <w:t xml:space="preserve"> voting yes. Vote was 7 yes and 0 no.  Motion carried.  </w:t>
      </w:r>
    </w:p>
    <w:p w14:paraId="6C65992C" w14:textId="77777777" w:rsidR="00442188" w:rsidRDefault="00442188" w:rsidP="0044218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Treasurer’s Report:</w:t>
      </w:r>
      <w:r>
        <w:rPr>
          <w:rFonts w:ascii="Arial" w:hAnsi="Arial" w:cs="Arial"/>
        </w:rPr>
        <w:t xml:space="preserve">  Motion by Andrew Lunsford; seconded by Nancy Buttry to approve the May treasurer’s report.  </w:t>
      </w:r>
      <w:r>
        <w:rPr>
          <w:rFonts w:ascii="Arial" w:hAnsi="Arial" w:cs="Arial"/>
        </w:rPr>
        <w:t xml:space="preserve">Roll call vote taken with Treva Aud, Rona Bramlet, Nancy Buttry, Jill Fulkerson, Steve Glover, Andrew Lunsford, and Roy Oldham voting yes. Vote was 7 yes and 0 no.  Motion carried.  </w:t>
      </w:r>
    </w:p>
    <w:p w14:paraId="65791F0B" w14:textId="1FE165E7" w:rsidR="00442188" w:rsidRDefault="00442188" w:rsidP="0044218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Personnel Committee:</w:t>
      </w:r>
      <w:r>
        <w:rPr>
          <w:rFonts w:ascii="Arial" w:hAnsi="Arial" w:cs="Arial"/>
        </w:rPr>
        <w:t xml:space="preserve">  Did not meet.</w:t>
      </w:r>
    </w:p>
    <w:p w14:paraId="4F4E26A9" w14:textId="66635BF9" w:rsidR="00442188" w:rsidRDefault="00442188" w:rsidP="0044218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Policy Approval:</w:t>
      </w:r>
      <w:r>
        <w:rPr>
          <w:rFonts w:ascii="Arial" w:hAnsi="Arial" w:cs="Arial"/>
        </w:rPr>
        <w:t xml:space="preserve">  None</w:t>
      </w:r>
    </w:p>
    <w:p w14:paraId="11D5E940" w14:textId="396DE426" w:rsidR="00442188" w:rsidRDefault="00442188" w:rsidP="0044218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CEO Report:</w:t>
      </w:r>
      <w:r>
        <w:rPr>
          <w:rFonts w:ascii="Arial" w:hAnsi="Arial" w:cs="Arial"/>
        </w:rPr>
        <w:t xml:space="preserve">  Motion by Andrew Lunsford; seconded by Rona Bramlet to accept the CEO report.  All aye. </w:t>
      </w:r>
    </w:p>
    <w:p w14:paraId="07C97B7A" w14:textId="422D333B" w:rsidR="00442188" w:rsidRDefault="00543230" w:rsidP="0044218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Program Report:</w:t>
      </w:r>
      <w:r>
        <w:rPr>
          <w:rFonts w:ascii="Arial" w:hAnsi="Arial" w:cs="Arial"/>
        </w:rPr>
        <w:t xml:space="preserve">  Jamie Byrd gave a program report on food service programs.  </w:t>
      </w:r>
    </w:p>
    <w:p w14:paraId="09E7382D" w14:textId="7E15605E" w:rsidR="00543230" w:rsidRDefault="00543230" w:rsidP="0044218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Page 2/ EHD Board/6-16-25</w:t>
      </w:r>
    </w:p>
    <w:p w14:paraId="5D0F0CC6" w14:textId="77777777" w:rsidR="00543230" w:rsidRDefault="00543230" w:rsidP="00442188">
      <w:pPr>
        <w:rPr>
          <w:rFonts w:ascii="Arial" w:hAnsi="Arial" w:cs="Arial"/>
        </w:rPr>
      </w:pPr>
    </w:p>
    <w:p w14:paraId="6A2C728E" w14:textId="651A975E" w:rsidR="00543230" w:rsidRDefault="00543230" w:rsidP="0044218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Unfinished Business:</w:t>
      </w:r>
      <w:r>
        <w:rPr>
          <w:rFonts w:ascii="Arial" w:hAnsi="Arial" w:cs="Arial"/>
        </w:rPr>
        <w:t xml:space="preserve">  None</w:t>
      </w:r>
    </w:p>
    <w:p w14:paraId="65DA51CE" w14:textId="77777777" w:rsidR="00543230" w:rsidRDefault="00543230" w:rsidP="00442188">
      <w:pPr>
        <w:rPr>
          <w:rFonts w:ascii="Arial" w:hAnsi="Arial" w:cs="Arial"/>
        </w:rPr>
      </w:pPr>
    </w:p>
    <w:p w14:paraId="10AE200F" w14:textId="2ED6AD2C" w:rsidR="00543230" w:rsidRDefault="00543230" w:rsidP="0044218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New Business:</w:t>
      </w:r>
    </w:p>
    <w:p w14:paraId="2B7A3021" w14:textId="440A8567" w:rsidR="00543230" w:rsidRPr="00543230" w:rsidRDefault="00543230" w:rsidP="005432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Changes to Fees- </w:t>
      </w:r>
      <w:r>
        <w:rPr>
          <w:rFonts w:ascii="Arial" w:hAnsi="Arial" w:cs="Arial"/>
        </w:rPr>
        <w:t>None</w:t>
      </w:r>
    </w:p>
    <w:p w14:paraId="12870913" w14:textId="7D830954" w:rsidR="00543230" w:rsidRPr="00543230" w:rsidRDefault="00543230" w:rsidP="005432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Changes to Services- </w:t>
      </w:r>
      <w:r>
        <w:rPr>
          <w:rFonts w:ascii="Arial" w:hAnsi="Arial" w:cs="Arial"/>
        </w:rPr>
        <w:t>None</w:t>
      </w:r>
    </w:p>
    <w:p w14:paraId="3CBE1BF1" w14:textId="5B0BCBD0" w:rsidR="00543230" w:rsidRPr="00543230" w:rsidRDefault="00543230" w:rsidP="005432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 Bid Notices-</w:t>
      </w:r>
      <w:r>
        <w:rPr>
          <w:rFonts w:ascii="Arial" w:hAnsi="Arial" w:cs="Arial"/>
        </w:rPr>
        <w:t xml:space="preserve"> None</w:t>
      </w:r>
    </w:p>
    <w:p w14:paraId="293836C3" w14:textId="55AC5848" w:rsidR="00543230" w:rsidRDefault="00543230" w:rsidP="005432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230">
        <w:rPr>
          <w:rFonts w:ascii="Arial" w:hAnsi="Arial" w:cs="Arial"/>
          <w:b/>
          <w:bCs/>
        </w:rPr>
        <w:t>Approve FY26 annual budget</w:t>
      </w:r>
      <w:r w:rsidRPr="00543230">
        <w:rPr>
          <w:rFonts w:ascii="Arial" w:hAnsi="Arial" w:cs="Arial"/>
        </w:rPr>
        <w:t xml:space="preserve">- Motion by Andrew Lunsford; seconded by Treva Aud to approve the FY 26 budget as presented.  </w:t>
      </w:r>
      <w:r w:rsidRPr="00543230">
        <w:rPr>
          <w:rFonts w:ascii="Arial" w:hAnsi="Arial" w:cs="Arial"/>
        </w:rPr>
        <w:t xml:space="preserve">Roll call vote taken with Treva Aud, Rona Bramlet, Nancy Buttry, Jill Fulkerson, Steve Glover, Andrew Lunsford, and Roy Oldham voting yes. Vote was 7 yes and 0 no.  Motion carried. </w:t>
      </w:r>
    </w:p>
    <w:p w14:paraId="30FCFC25" w14:textId="77777777" w:rsidR="0047705E" w:rsidRDefault="00543230" w:rsidP="004770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Resolution- </w:t>
      </w:r>
      <w:r>
        <w:rPr>
          <w:rFonts w:ascii="Arial" w:hAnsi="Arial" w:cs="Arial"/>
        </w:rPr>
        <w:t xml:space="preserve">Angie presented to the board that she was presented with a </w:t>
      </w:r>
      <w:r w:rsidR="0047705E">
        <w:rPr>
          <w:rFonts w:ascii="Arial" w:hAnsi="Arial" w:cs="Arial"/>
        </w:rPr>
        <w:t xml:space="preserve">partnership agreement with the Delta Regional Authority and the City of Eldorado to support a grant submission for a water mane project on State Street.  Motion by Andrew Lunsford; seconded by Jill Fulkerson to give Angie authority to sign the partnership agreement.  </w:t>
      </w:r>
      <w:r w:rsidR="0047705E" w:rsidRPr="00543230">
        <w:rPr>
          <w:rFonts w:ascii="Arial" w:hAnsi="Arial" w:cs="Arial"/>
        </w:rPr>
        <w:t xml:space="preserve">Roll call vote taken with Treva Aud, Rona Bramlet, Nancy Buttry, Jill Fulkerson, Steve Glover, Andrew Lunsford, and Roy Oldham voting yes. Vote was 7 yes and 0 no.  Motion carried. </w:t>
      </w:r>
    </w:p>
    <w:p w14:paraId="023D75CD" w14:textId="7461E7D6" w:rsidR="00543230" w:rsidRDefault="00543230" w:rsidP="0047705E">
      <w:pPr>
        <w:pStyle w:val="ListParagraph"/>
        <w:rPr>
          <w:rFonts w:ascii="Arial" w:hAnsi="Arial" w:cs="Arial"/>
        </w:rPr>
      </w:pPr>
    </w:p>
    <w:p w14:paraId="563721DB" w14:textId="72C822D1" w:rsid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at 6:55 p.m. by Andrew Lunsford; seconded by Roy Oldham to adjourn.  </w:t>
      </w:r>
    </w:p>
    <w:p w14:paraId="4C4C630B" w14:textId="77777777" w:rsidR="0047705E" w:rsidRDefault="0047705E" w:rsidP="0047705E">
      <w:pPr>
        <w:rPr>
          <w:rFonts w:ascii="Arial" w:hAnsi="Arial" w:cs="Arial"/>
        </w:rPr>
      </w:pPr>
    </w:p>
    <w:p w14:paraId="409275F6" w14:textId="5279ABFE" w:rsid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is scheduled for July 21, 2025.  </w:t>
      </w:r>
    </w:p>
    <w:p w14:paraId="3609A416" w14:textId="711792C5" w:rsid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>Minutes by Tammy Karnes</w:t>
      </w:r>
    </w:p>
    <w:p w14:paraId="6872B813" w14:textId="77777777" w:rsidR="0047705E" w:rsidRDefault="0047705E" w:rsidP="0047705E">
      <w:pPr>
        <w:rPr>
          <w:rFonts w:ascii="Arial" w:hAnsi="Arial" w:cs="Arial"/>
        </w:rPr>
      </w:pPr>
    </w:p>
    <w:p w14:paraId="42F96CC0" w14:textId="77B2450D" w:rsid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14:paraId="39D27416" w14:textId="18797EB7" w:rsidR="0047705E" w:rsidRP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>Board Member Presiding Over Meeting          Title                      Date</w:t>
      </w:r>
    </w:p>
    <w:p w14:paraId="4D0128A0" w14:textId="77777777" w:rsid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14:paraId="40806B1A" w14:textId="247805B6" w:rsidR="0047705E" w:rsidRP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Board Member 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  Title                      Date</w:t>
      </w:r>
    </w:p>
    <w:p w14:paraId="5B544862" w14:textId="77777777" w:rsid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 </w:t>
      </w:r>
    </w:p>
    <w:p w14:paraId="4B69B4E3" w14:textId="02B4FECB" w:rsidR="0047705E" w:rsidRPr="0047705E" w:rsidRDefault="0047705E" w:rsidP="00477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Board Member </w:t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Title                      Date</w:t>
      </w:r>
    </w:p>
    <w:p w14:paraId="46EBD505" w14:textId="77777777" w:rsidR="0047705E" w:rsidRDefault="0047705E" w:rsidP="0047705E">
      <w:pPr>
        <w:ind w:left="360"/>
        <w:rPr>
          <w:rFonts w:ascii="Arial" w:hAnsi="Arial" w:cs="Arial"/>
        </w:rPr>
      </w:pPr>
    </w:p>
    <w:p w14:paraId="0973A26E" w14:textId="77777777" w:rsidR="0047705E" w:rsidRPr="0047705E" w:rsidRDefault="0047705E" w:rsidP="0047705E">
      <w:pPr>
        <w:ind w:left="360"/>
        <w:rPr>
          <w:rFonts w:ascii="Arial" w:hAnsi="Arial" w:cs="Arial"/>
        </w:rPr>
      </w:pPr>
    </w:p>
    <w:p w14:paraId="31D718E2" w14:textId="77777777" w:rsidR="0047705E" w:rsidRPr="00543230" w:rsidRDefault="0047705E" w:rsidP="0047705E">
      <w:pPr>
        <w:pStyle w:val="ListParagraph"/>
        <w:rPr>
          <w:rFonts w:ascii="Arial" w:hAnsi="Arial" w:cs="Arial"/>
        </w:rPr>
      </w:pPr>
    </w:p>
    <w:p w14:paraId="12329116" w14:textId="6C8B9583" w:rsidR="00543230" w:rsidRDefault="00543230" w:rsidP="005432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74617E" w14:textId="38F4A56D" w:rsidR="00543230" w:rsidRPr="00543230" w:rsidRDefault="00543230" w:rsidP="00543230">
      <w:pPr>
        <w:pStyle w:val="ListParagraph"/>
        <w:rPr>
          <w:rFonts w:ascii="Arial" w:hAnsi="Arial" w:cs="Arial"/>
          <w:b/>
          <w:bCs/>
        </w:rPr>
      </w:pPr>
    </w:p>
    <w:p w14:paraId="22F8D93E" w14:textId="1470B6A9" w:rsidR="00543230" w:rsidRDefault="00543230" w:rsidP="00442188">
      <w:pPr>
        <w:rPr>
          <w:rFonts w:ascii="Arial" w:hAnsi="Arial" w:cs="Arial"/>
        </w:rPr>
      </w:pPr>
    </w:p>
    <w:p w14:paraId="4EF2E385" w14:textId="77777777" w:rsidR="00543230" w:rsidRPr="00543230" w:rsidRDefault="00543230" w:rsidP="00442188">
      <w:pPr>
        <w:rPr>
          <w:rFonts w:ascii="Arial" w:hAnsi="Arial" w:cs="Arial"/>
        </w:rPr>
      </w:pPr>
    </w:p>
    <w:p w14:paraId="2F1FAFAB" w14:textId="10D64EB3" w:rsidR="00442188" w:rsidRPr="00442188" w:rsidRDefault="00442188" w:rsidP="00EF6996">
      <w:pPr>
        <w:rPr>
          <w:rFonts w:ascii="Arial" w:hAnsi="Arial" w:cs="Arial"/>
        </w:rPr>
      </w:pPr>
    </w:p>
    <w:p w14:paraId="2D512066" w14:textId="77777777" w:rsidR="00EF6996" w:rsidRPr="00EF6996" w:rsidRDefault="00EF6996" w:rsidP="00EF6996">
      <w:pPr>
        <w:rPr>
          <w:rFonts w:ascii="Arial" w:hAnsi="Arial" w:cs="Arial"/>
        </w:rPr>
      </w:pPr>
    </w:p>
    <w:sectPr w:rsidR="00EF6996" w:rsidRPr="00EF6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32924"/>
    <w:multiLevelType w:val="hybridMultilevel"/>
    <w:tmpl w:val="61D6EDD4"/>
    <w:lvl w:ilvl="0" w:tplc="C938F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96"/>
    <w:rsid w:val="00342762"/>
    <w:rsid w:val="00442188"/>
    <w:rsid w:val="0047705E"/>
    <w:rsid w:val="00543230"/>
    <w:rsid w:val="00A22D93"/>
    <w:rsid w:val="00B01731"/>
    <w:rsid w:val="00DC365F"/>
    <w:rsid w:val="00E12773"/>
    <w:rsid w:val="00E35A5D"/>
    <w:rsid w:val="00E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E3A1"/>
  <w15:chartTrackingRefBased/>
  <w15:docId w15:val="{8E71541F-96FB-4C83-8D52-98BC027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Karnes</dc:creator>
  <cp:keywords/>
  <dc:description/>
  <cp:lastModifiedBy>Tammy Karnes</cp:lastModifiedBy>
  <cp:revision>1</cp:revision>
  <dcterms:created xsi:type="dcterms:W3CDTF">2025-06-17T16:08:00Z</dcterms:created>
  <dcterms:modified xsi:type="dcterms:W3CDTF">2025-06-17T16:59:00Z</dcterms:modified>
</cp:coreProperties>
</file>